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5F" w:rsidRDefault="0051315F" w:rsidP="0051315F">
      <w:pPr>
        <w:pStyle w:val="ConsPlusNormal"/>
        <w:jc w:val="right"/>
        <w:outlineLvl w:val="0"/>
      </w:pPr>
      <w:r>
        <w:t>Приложение 6</w:t>
      </w:r>
    </w:p>
    <w:p w:rsidR="0051315F" w:rsidRDefault="0051315F" w:rsidP="0051315F">
      <w:pPr>
        <w:pStyle w:val="ConsPlusNormal"/>
        <w:jc w:val="right"/>
      </w:pPr>
      <w:r>
        <w:t>к решению</w:t>
      </w:r>
    </w:p>
    <w:p w:rsidR="0051315F" w:rsidRDefault="0051315F" w:rsidP="0051315F">
      <w:pPr>
        <w:pStyle w:val="ConsPlusNormal"/>
        <w:jc w:val="right"/>
      </w:pPr>
      <w:r>
        <w:t>Думы Кондинского района</w:t>
      </w:r>
    </w:p>
    <w:p w:rsidR="0051315F" w:rsidRDefault="0051315F" w:rsidP="0051315F">
      <w:pPr>
        <w:pStyle w:val="ConsPlusNormal"/>
        <w:jc w:val="right"/>
      </w:pPr>
      <w:r>
        <w:t>от 25.12.2024 N 1212</w:t>
      </w:r>
    </w:p>
    <w:p w:rsidR="0051315F" w:rsidRDefault="0051315F" w:rsidP="0051315F">
      <w:pPr>
        <w:pStyle w:val="ConsPlusNormal"/>
      </w:pPr>
    </w:p>
    <w:p w:rsidR="0051315F" w:rsidRDefault="0051315F" w:rsidP="0051315F">
      <w:pPr>
        <w:pStyle w:val="ConsPlusTitle"/>
        <w:jc w:val="center"/>
      </w:pPr>
      <w:bookmarkStart w:id="0" w:name="P18616"/>
      <w:bookmarkEnd w:id="0"/>
      <w:r>
        <w:t>РАСПРЕДЕЛЕНИЕ</w:t>
      </w:r>
    </w:p>
    <w:p w:rsidR="0051315F" w:rsidRDefault="0051315F" w:rsidP="0051315F">
      <w:pPr>
        <w:pStyle w:val="ConsPlusTitle"/>
        <w:jc w:val="center"/>
      </w:pPr>
      <w:proofErr w:type="gramStart"/>
      <w:r>
        <w:t>БЮДЖЕТНЫХ АССИГНОВАНИЙ ПО ЦЕЛЕВЫМ СТАТЬЯМ (МУНИЦИПАЛЬНЫМ</w:t>
      </w:r>
      <w:proofErr w:type="gramEnd"/>
    </w:p>
    <w:p w:rsidR="0051315F" w:rsidRDefault="0051315F" w:rsidP="0051315F">
      <w:pPr>
        <w:pStyle w:val="ConsPlusTitle"/>
        <w:jc w:val="center"/>
      </w:pPr>
      <w:r>
        <w:t>ПРОГРАММАМ РАЙОНА И НЕПРОГРАММНЫМ НАПРАВЛЕНИЯМ</w:t>
      </w:r>
    </w:p>
    <w:p w:rsidR="0051315F" w:rsidRDefault="0051315F" w:rsidP="0051315F">
      <w:pPr>
        <w:pStyle w:val="ConsPlusTitle"/>
        <w:jc w:val="center"/>
      </w:pPr>
      <w:proofErr w:type="gramStart"/>
      <w:r>
        <w:t>ДЕЯТЕЛЬНОСТИ), ГРУППАМ И ПОДГРУППАМ ВИДОВ РАСХОДОВ</w:t>
      </w:r>
      <w:proofErr w:type="gramEnd"/>
    </w:p>
    <w:p w:rsidR="0051315F" w:rsidRDefault="0051315F" w:rsidP="0051315F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51315F" w:rsidRDefault="0051315F" w:rsidP="0051315F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51315F" w:rsidRDefault="0051315F" w:rsidP="0051315F">
      <w:pPr>
        <w:pStyle w:val="ConsPlusNormal"/>
        <w:spacing w:after="1"/>
      </w:pPr>
    </w:p>
    <w:tbl>
      <w:tblPr>
        <w:tblW w:w="4360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"/>
        <w:gridCol w:w="60"/>
        <w:gridCol w:w="113"/>
        <w:gridCol w:w="6347"/>
        <w:gridCol w:w="1587"/>
        <w:gridCol w:w="680"/>
        <w:gridCol w:w="1928"/>
        <w:gridCol w:w="154"/>
        <w:gridCol w:w="1774"/>
      </w:tblGrid>
      <w:tr w:rsidR="0051315F" w:rsidTr="0051315F">
        <w:trPr>
          <w:gridBefore w:val="1"/>
          <w:gridAfter w:val="1"/>
          <w:wBefore w:w="62" w:type="dxa"/>
          <w:wAfter w:w="1774" w:type="dxa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0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315F" w:rsidRDefault="0051315F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315F" w:rsidRDefault="0051315F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15F" w:rsidRDefault="0051315F" w:rsidP="00E268A2">
            <w:pPr>
              <w:pStyle w:val="ConsPlusNormal"/>
            </w:pPr>
          </w:p>
        </w:tc>
      </w:tr>
      <w:tr w:rsidR="0051315F" w:rsidTr="0051315F">
        <w:tblPrEx>
          <w:tblBorders>
            <w:top w:val="none" w:sz="0" w:space="0" w:color="auto"/>
            <w:bottom w:val="single" w:sz="4" w:space="0" w:color="auto"/>
            <w:insideH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  <w:tcBorders>
              <w:top w:val="nil"/>
            </w:tcBorders>
          </w:tcPr>
          <w:p w:rsidR="0051315F" w:rsidRDefault="0051315F" w:rsidP="00E268A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1315F" w:rsidRDefault="0051315F" w:rsidP="00E268A2">
            <w:pPr>
              <w:pStyle w:val="ConsPlusNormal"/>
              <w:jc w:val="right"/>
            </w:pPr>
          </w:p>
        </w:tc>
        <w:tc>
          <w:tcPr>
            <w:tcW w:w="680" w:type="dxa"/>
            <w:tcBorders>
              <w:top w:val="nil"/>
            </w:tcBorders>
          </w:tcPr>
          <w:p w:rsidR="0051315F" w:rsidRDefault="0051315F" w:rsidP="00E268A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51315F" w:rsidRDefault="0051315F" w:rsidP="00E268A2">
            <w:pPr>
              <w:pStyle w:val="ConsPlusNormal"/>
              <w:jc w:val="right"/>
            </w:pPr>
          </w:p>
        </w:tc>
        <w:tc>
          <w:tcPr>
            <w:tcW w:w="1928" w:type="dxa"/>
            <w:gridSpan w:val="2"/>
            <w:tcBorders>
              <w:top w:val="nil"/>
            </w:tcBorders>
          </w:tcPr>
          <w:p w:rsidR="0051315F" w:rsidRDefault="0051315F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  <w:jc w:val="center"/>
            </w:pPr>
            <w:r>
              <w:t>Наименование</w:t>
            </w:r>
            <w:bookmarkStart w:id="1" w:name="_GoBack"/>
            <w:bookmarkEnd w:id="1"/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  <w:jc w:val="center"/>
            </w:pPr>
            <w:r>
              <w:t>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484 540 107,95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484 505 107,95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484 540 107,95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484 505 107,95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223 288 121,25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223 270 621,25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5 726 800,00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5 726 800,00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5 726 800,00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182 591 521,25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182 574 021,25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182 591 521,25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182 574 021,25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182 591 521,25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182 574 021,25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4 102 200,00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4 102 200,00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4 102 200,00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5 297 400,00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5 297 400,00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5 297 400,00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1 052 600,00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992 600,00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992 600,00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5 676 300,00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5 839 500,00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5 256 437,67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5 256 437,67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583 062,33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583 062,33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1 960 700,00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1 833 327,01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0140184120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1 833 327,01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127 372,99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127 372,99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2 284 800,00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1 897 300,00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1 897 300,00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387 500,00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387 500,00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12 414 000,00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 xml:space="preserve">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0140184270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8 974 200,00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8 974 200,00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3 439 800,00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3 439 800,00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2 181 800,00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2 018 600,00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945 032,88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945 032,88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855 000,00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855 000,00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218 567,12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218 567,12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255 486 686,70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255 469 186,70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248 596 986,70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248 579 486,70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226 131 126,70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226 131 126,70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21 477 300,00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21 477 300,00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971 060,00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971 060,00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6 889 700,00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6 889 700,00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6 889 700,00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5 588 000,00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2 808 967 383,13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2 804 630 469,35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77 814 900,00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77 814 900,00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2 459 200,00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021Ю650500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2 177 968,00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2 177 968,00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281 232,00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281 232,00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3 300 300,00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3 360 000,00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3 125 729,81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3 125 729,81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234 270,19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234 270,19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72 808 100,00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71 995 700,00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52 309 460,00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52 309 460,00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19 686 240,00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19 686 240,00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2 730 399 783,13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2 726 815 569,35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21 118 100,00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21 118 100,00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20 827 700,00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20 827 700,00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20 827 700,00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290 400,00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290 400,00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290 400,00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290 400,00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290 400,00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290 400,00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2 529 247 257,75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2 525 663 643,97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464 465 663,43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463 788 779,65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150 992 346,91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150 992 346,91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150 992 346,91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150 992 346,91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192 783 579,45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192 106 695,67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192 783 579,45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192 106 695,67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86 067 145,07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86 067 145,07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32 542 348,15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53 524 796,92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34 622 592,00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34 622 592,00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34 622 592,00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34 622 592,00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81 022 324,32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81 022 324,32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71 394 677,44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71 394 677,44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71 394 677,44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71 394 677,44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9 627 646,88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9 627 646,88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1 235 564,03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8 392 082,85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proofErr w:type="gramStart"/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117 583 500,00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33 939 969,00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33 939 969,00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41 525 031,00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41 525 031,00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193 500,00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193 500,00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41 925 000,00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41 925 000,00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13 337 000,00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13 337 000,00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959 576,00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959 576,00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294 061,00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294 061,00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294 061,00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294 061,00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12 042 000,00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12 042 000,00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41 363,00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41 363,00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385 163 100,00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197 165 360,00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197 165 360,00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0241184301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9 715 295,00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9 715 295,00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178 282 445,00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178 282 445,00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1 419 847 800,00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1 116 893 242,00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1 116 893 242,00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36 736 744,00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36 736 744,00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0241184303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266 217 814,00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266 217 814,00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19 548 000,00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19 548 000,00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19 548 000,00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28 279 870,00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25 373 140,00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4 540 799,40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4 540 799,40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02411L3040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9 157 840,60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9 157 840,60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11 674 500,00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11 674 500,00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4 330 100,00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4 330 100,00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1 070 100,00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1 070 100,00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3 060 954,00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3 060 954,00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199 046,00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199 046,00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30 167 060,00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30 167 060,00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</w:t>
            </w:r>
            <w:r>
              <w:lastRenderedPageBreak/>
              <w:t>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0241382050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9 751 100,00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9 751 100,00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9 751 100,00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19 332 500,00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19 332 500,00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19 332 500,00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proofErr w:type="gramStart"/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  <w:proofErr w:type="gramEnd"/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1 083 460,00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1 083 460,00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1 083 460,00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143 689 895,38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143 689 295,38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64 800 766,62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64 800 166,62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1 851 935,54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1 851 935,54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62 948 231,08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62 948 231,08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</w:t>
            </w:r>
            <w:r>
              <w:lastRenderedPageBreak/>
              <w:t>расписанию)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0241400591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45 216 771,87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45 216 771,87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44 021 396,20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1 195 375,67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27 184 559,70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27 184 559,70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26 044 233,30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1 140 326,40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6 487 797,19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6 487 797,19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6 487 797,19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 xml:space="preserve">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0241500000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1 847 370,00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1 847 370,00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1 847 370,00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1 847 370,00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1 048 757,00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1 048 757,00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1 048 757,00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1 048 757,00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798 613,00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798 613,00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279 060,00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279 060,00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519 553,00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30 936 350,00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30 936 350,00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30 936 350,00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30 936 350,00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18 286 350,00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14 961 350,00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0340200590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14 961 350,00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14 961 350,00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2 694 900,00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2 694 900,00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2 694 900,00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630 100,00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630 100,00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630 100,00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12 650 000,00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12 650 000,00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3 500 000,00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0341170145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3 500 000,00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3 500 000,00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9 150 000,00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9 150 000,00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2 930 000,00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2 930 000,00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6 220 000,00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6 220 000,00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469 487,50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408 087,50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469 487,50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408 087,50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Кондинского района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0441102180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Кондинского района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39 600,00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411 987,50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350 587,50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0441351200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92 100,00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92 100,00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92 100,00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230 950,00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230 950,00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16 797,80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16 797,80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952,20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952,20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213 200,00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213 200,00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4 437,50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4 199,45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4 199,45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238,05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238,05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324 754 883,21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325 347 072,68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Региональные проекты, направленные на достижение показателей федеральных </w:t>
            </w:r>
            <w:r>
              <w:lastRenderedPageBreak/>
              <w:t>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0520000000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1 364 210,54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1 364 210,54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1 200 400,00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1 200 400,00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1 200 400,00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100 631,59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100 631,59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100 631,59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63 178,95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63 178,95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63 178,95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323 964 462,14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323 982 862,14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8 860 400,00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8 860 400,00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8 752 600,00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8 752 600,00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8 752 600,00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107 800,00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107 800,00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0540102400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107 800,00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314 612 762,14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314 612 762,14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47 232 362,14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47 232 362,14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727 500,00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727 500,00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5 053 600,00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5 053 600,00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41 374 962,14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41 374 962,14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41 374 962,14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41 374 962,14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76 300,00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76 300,00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260 797 400,00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260 797 400,00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83 095 200,00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83 095 200,00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177 702 200,00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177 702 200,00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177 702 200,00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177 702 200,00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6 583 000,00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6 583 000,00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6 583 000,00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509 700,00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509 700,00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509 700,00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509 700,00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242 838 960,00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230 838 960,00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0620000000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0628D00000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230 207 360,00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230 838 960,00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7 269 400,00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7 269 400,00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7 208 800,00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7 208 800,00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7 208 800,00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Комплекс процессных мероприятий "Развитие </w:t>
            </w:r>
            <w:r>
              <w:lastRenderedPageBreak/>
              <w:t>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0641100000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222 847 060,00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223 478 660,00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108 819 128,42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109 450 728,42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108 819 128,42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109 450 728,42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92 216 548,42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92 848 148,42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16 602 580,00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16 602 580,00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67 229 900,00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67 229 900,00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67 229 900,00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67 229 900,00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51 715 300,00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51 715 300,00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15 514 600,00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35 523 400,00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35 523 400,00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35 523 400,00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35 523 400,00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29 974 600,00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29 974 600,00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5 548 800,00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2 992 500,00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2 992 500,00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2 992 500,00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7 718 400,00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7 718 400,00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7 718 400,00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157 500,00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157 500,00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157 500,00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406 231,58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406 231,58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406 231,58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90 900,00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"Содействие развитию застройки"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0700000000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26 601 700,00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26 601 700,00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26 601 700,00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26 601 700,00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26 281 100,00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26 281 100,00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142 900,00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142 900,00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142 900,00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22 169 300,00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22 169 300,00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22 169 300,00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331 300,00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331 300,00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331 300,00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Субсидии на поддержку деятельности по заготовке и переработке </w:t>
            </w:r>
            <w:proofErr w:type="gramStart"/>
            <w:r>
              <w:t>дикоросов</w:t>
            </w:r>
            <w:proofErr w:type="gramEnd"/>
            <w:r>
              <w:t xml:space="preserve">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3 434 700,00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3 434 700,00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3 434 700,00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202 900,00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202 900,00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202 900,00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320 600,00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320 600,00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66 700,00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66 700,00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253 900,00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253 900,00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26 257 933,57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11 124 155,89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8 820 444,55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091И400000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8 820 444,55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8 820 444,55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8 820 444,55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8 820 444,55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муниципальных программ формирования современной городской среды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2 303 711,34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2 303 711,34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2 234 600,00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2 234 600,00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2 234 600,00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69 111,34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69 111,34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09411S2910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69 111,34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6 885 800,00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6 885 800,00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6 885 800,00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5 799 600,00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130 900,00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130 900,00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5 668 700,00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5 668 700,00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672 400,00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672 400,00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672 400,00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364 854 171,46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222 884 647,31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111 845 979,38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111И200000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111 845 979,38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108 490 600,00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108 490 600,00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108 490 600,00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3 355 379,38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3 355 379,38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3 355 379,38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1120000000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18 681 789,47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Региональный проект "Содействие субъектам Российской Федерации в реализации </w:t>
            </w:r>
            <w:r>
              <w:lastRenderedPageBreak/>
              <w:t>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1120200000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18 681 789,47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18 681 789,47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18 681 789,47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18 681 789,47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93 115 223,01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92 356 878,46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18 349 428,16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18 349 428,16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17 973 378,16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17 973 378,16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17 973 378,16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376 050,00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376 050,00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376 050,00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376 050,00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376 050,00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376 050,00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24 635 255,45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24 635 255,45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23 848 900,00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23 848 900,00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571 055,45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571 055,45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215 300,00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215 300,00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35 916 494,85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35 916 494,85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34 839 000,00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34 839 000,00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34 839 000,00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1 077 494,85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1 077 494,85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1 077 494,85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4 546 100,00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4 669 800,00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</w:t>
            </w:r>
            <w:r>
              <w:lastRenderedPageBreak/>
              <w:t xml:space="preserve">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1141251350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4 623 700,00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4 623 700,00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4 623 700,00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46 100,00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1141284220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46 100,00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46 100,00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8 785 900,00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8 785 900,00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8 785 900,00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8 785 900,00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8 412 100,00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8 412 100,00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8 412 100,00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8 412 100,00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373 800,00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373 800,00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357 830 766,67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394 292 700,00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29 691 000,00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121И300000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29 691 000,00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29 528 444,44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29 528 444,44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29 528 444,44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162 555,56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162 555,56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162 555,56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357 830 766,67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364 601 700,00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19 326 900,00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19 326 900,00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19 239 500,00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1240102040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19 239 500,00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19 239 500,00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183 988 555,56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165 589 700,00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165 589 700,00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165 589 700,00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18 398 855,56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18 398 855,56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18 398 855,56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110 110 200,00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118 545 800,00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20 050 800,00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23 716 800,00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11 858 400,00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11 858 400,00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11 858 400,00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11 858 400,00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57 902 800,00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57 902 800,00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57 902 800,00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28 230 300,00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29 020 600,00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29 018 000,00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29 018 000,00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7 905 600,00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7 905 600,00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7 905 600,00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1241300000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39 211 444,44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42 740 444,44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38 466 400,00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38 466 400,00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38 466 400,00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4 274 044,44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4 274 044,44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4 274 044,44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10 518 297,59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10 518 297,59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10 518 297,59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10 518 297,59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1541100000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7 561 197,59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123 600,00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1541300000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2 833 500,00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2 833 500,00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2 799 500,00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2 799 500,00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101 133 797,91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101 408 047,47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Региональные проекты, направленные на достижение целей, показателей и решение </w:t>
            </w:r>
            <w:r>
              <w:lastRenderedPageBreak/>
              <w:t>задач национального проекта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1610000000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3 723 789,47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161Э100000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3 723 789,47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3 537 600,00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3 537 600,00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3 537 600,00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186 189,47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186 189,47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186 189,47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97 410 008,44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97 684 258,00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10 300 154,00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9 655 748,00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10 300 154,00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9 655 748,00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1641585060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1 933 068,00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1 933 068,00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7 506 960,00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7 506 960,00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215 720,00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215 720,00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85 628 510,00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20 000 000,00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20 000 000,00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20 000 000,00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21 601 210,00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21 601 210,00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21 601 210,00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44 027 300,00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44 027 300,00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41 458 000,00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41 458 000,00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2 569 300,00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2 569 300,00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3 923 300,00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3 923 300,00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Комплекс процессных мероприятий "Развитие электронного правительства, формирование и </w:t>
            </w:r>
            <w:r>
              <w:lastRenderedPageBreak/>
              <w:t>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1741100000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2 933 800,00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1741200000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989 500,00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441 480 608,71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441 480 608,71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 xml:space="preserve">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1841100000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441 480 608,71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31 471 738,71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31 471 738,71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31 471 738,71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22 588 781,11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22 588 781,11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22 588 781,11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12 451 592,24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10 786 688,89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10 109 044,17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1841179192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10 109 044,17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677 644,72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677 644,72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389 878 400,00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367 668 800,00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170 319 600,00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170 319 600,00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197 349 200,00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197 349 200,00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8 964 600,00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8 964 600,00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18411SД040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8 964 600,00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354 690 060,76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348 768 860,76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354 690 060,76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348 768 860,76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47 162 660,76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47 182 660,76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40 394 570,76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40 394 570,76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40 394 570,76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5 913 590,00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5 913 590,00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5 913 590,00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5 913 590,00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1940102400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5 913 590,00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5 913 590,00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874 500,00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874 500,00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874 500,00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293 652 600,00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293 652 600,00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293 652 600,00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293 652 600,00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Комплекс процессных мероприятий "Содействие повышению эффективности деятельности органов местного </w:t>
            </w:r>
            <w:r>
              <w:lastRenderedPageBreak/>
              <w:t>самоуправления Кондинского района"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1941300000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7 905 600,00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7 905 600,00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7 905 600,00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7 905 600,00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1941400000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28 000,00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5 219 200,00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5 219 200,00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5 219 200,00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5 219 200,00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2141100000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2141170070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2141500000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4 819 200,00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77 665 846,82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129 196 107,83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4000400000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6 421 200,00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Осуществление первичного воинского учета </w:t>
            </w:r>
            <w:r>
              <w:lastRenderedPageBreak/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6 421 200,00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6 421 200,00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6 421 200,00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4000500000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1 000 000,00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4000700000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108 902 514,25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108 902 514,25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108 902 514,25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108 902 514,25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Исполнение переданных полномочий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9 589 977,45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6 229 409,54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6 229 409,54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6 229 409,54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877 675,23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877 675,23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877 675,23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83 120,00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83 120,00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83 120,00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85 660,06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85 660,06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lastRenderedPageBreak/>
              <w:t>4000806400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85 660,06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lastRenderedPageBreak/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2 314 112,62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2 314 112,62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2 314 112,62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4000900000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3 282 416,13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3 282 416,13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3 282 416,13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3 282 416,13</w:t>
            </w:r>
          </w:p>
        </w:tc>
      </w:tr>
      <w:tr w:rsidR="0051315F" w:rsidTr="0051315F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583" w:type="dxa"/>
            <w:gridSpan w:val="4"/>
          </w:tcPr>
          <w:p w:rsidR="0051315F" w:rsidRDefault="0051315F" w:rsidP="00E268A2">
            <w:pPr>
              <w:pStyle w:val="ConsPlusNormal"/>
            </w:pPr>
            <w:r>
              <w:t>Итого:</w:t>
            </w:r>
          </w:p>
        </w:tc>
        <w:tc>
          <w:tcPr>
            <w:tcW w:w="1587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680" w:type="dxa"/>
          </w:tcPr>
          <w:p w:rsidR="0051315F" w:rsidRDefault="0051315F" w:rsidP="00E268A2">
            <w:pPr>
              <w:pStyle w:val="ConsPlusNormal"/>
            </w:pPr>
          </w:p>
        </w:tc>
        <w:tc>
          <w:tcPr>
            <w:tcW w:w="1928" w:type="dxa"/>
          </w:tcPr>
          <w:p w:rsidR="0051315F" w:rsidRDefault="0051315F" w:rsidP="00E268A2">
            <w:pPr>
              <w:pStyle w:val="ConsPlusNormal"/>
            </w:pPr>
            <w:r>
              <w:t>5 692 788 245,28</w:t>
            </w:r>
          </w:p>
        </w:tc>
        <w:tc>
          <w:tcPr>
            <w:tcW w:w="1928" w:type="dxa"/>
            <w:gridSpan w:val="2"/>
          </w:tcPr>
          <w:p w:rsidR="0051315F" w:rsidRDefault="0051315F" w:rsidP="00E268A2">
            <w:pPr>
              <w:pStyle w:val="ConsPlusNormal"/>
            </w:pPr>
            <w:r>
              <w:t>5 580 369 473,04</w:t>
            </w:r>
          </w:p>
        </w:tc>
      </w:tr>
    </w:tbl>
    <w:p w:rsidR="00F0724A" w:rsidRDefault="00F0724A"/>
    <w:sectPr w:rsidR="00F0724A" w:rsidSect="005131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883"/>
    <w:rsid w:val="00200883"/>
    <w:rsid w:val="0051315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1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131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131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131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131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131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131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131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1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131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131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131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131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131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131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131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32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7793&amp;dst=100044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73</Pages>
  <Words>12954</Words>
  <Characters>73842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2025-08-15T05:12:00Z</dcterms:created>
  <dcterms:modified xsi:type="dcterms:W3CDTF">2025-08-15T05:13:00Z</dcterms:modified>
</cp:coreProperties>
</file>